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CC24C6" w:rsidP="00085D9D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Tudományági Doktori </w:t>
      </w:r>
      <w:r w:rsidR="00E42CDA" w:rsidRPr="00946D41">
        <w:rPr>
          <w:sz w:val="28"/>
          <w:szCs w:val="28"/>
        </w:rPr>
        <w:t>Tanácsának</w:t>
      </w:r>
    </w:p>
    <w:p w:rsidR="009F56C9" w:rsidRPr="00CC0A2B" w:rsidRDefault="004B0985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1407F5">
        <w:rPr>
          <w:b/>
          <w:sz w:val="28"/>
          <w:szCs w:val="28"/>
        </w:rPr>
        <w:t xml:space="preserve">. </w:t>
      </w:r>
      <w:r w:rsidR="00CC24C6">
        <w:rPr>
          <w:b/>
          <w:sz w:val="28"/>
          <w:szCs w:val="28"/>
        </w:rPr>
        <w:t>szeptember 23-ai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15276F" w:rsidRDefault="0015276F">
      <w:pPr>
        <w:jc w:val="both"/>
      </w:pPr>
    </w:p>
    <w:p w:rsidR="004B0985" w:rsidRPr="00CC24C6" w:rsidRDefault="004750C5" w:rsidP="00252C16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Az 1. napirendi pont alapján </w:t>
      </w:r>
    </w:p>
    <w:p w:rsidR="00CC24C6" w:rsidRPr="00A62F75" w:rsidRDefault="00CC24C6" w:rsidP="00CC24C6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proofErr w:type="spellStart"/>
      <w:r w:rsidRPr="00140EDD">
        <w:rPr>
          <w:i/>
        </w:rPr>
        <w:t>Stion</w:t>
      </w:r>
      <w:proofErr w:type="spellEnd"/>
      <w:r w:rsidRPr="00140EDD">
        <w:rPr>
          <w:i/>
        </w:rPr>
        <w:t xml:space="preserve"> Zsuzsa</w:t>
      </w:r>
      <w:r w:rsidRPr="00A62F75">
        <w:t xml:space="preserve"> számára a PhD fokozat odaítélését.</w:t>
      </w:r>
    </w:p>
    <w:p w:rsidR="00CC24C6" w:rsidRPr="00EC14D6" w:rsidRDefault="00CC24C6" w:rsidP="00CC24C6">
      <w:pPr>
        <w:jc w:val="both"/>
        <w:rPr>
          <w:b/>
        </w:rPr>
      </w:pPr>
      <w:r>
        <w:rPr>
          <w:b/>
        </w:rPr>
        <w:t>Határozat: RGDI/TDT</w:t>
      </w:r>
      <w:r w:rsidRPr="00EC14D6">
        <w:rPr>
          <w:b/>
        </w:rPr>
        <w:t>-107/2013</w:t>
      </w:r>
    </w:p>
    <w:p w:rsidR="00CC24C6" w:rsidRDefault="00CC24C6" w:rsidP="00252C16">
      <w:pPr>
        <w:jc w:val="both"/>
      </w:pPr>
    </w:p>
    <w:p w:rsidR="00CC24C6" w:rsidRDefault="00CC24C6" w:rsidP="00252C16">
      <w:pPr>
        <w:jc w:val="both"/>
      </w:pPr>
    </w:p>
    <w:p w:rsidR="0015276F" w:rsidRPr="001158E4" w:rsidRDefault="0015276F" w:rsidP="00252C16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 2. napirendi pont alapján </w:t>
      </w:r>
    </w:p>
    <w:p w:rsidR="00CC24C6" w:rsidRPr="006A3CE2" w:rsidRDefault="00CC24C6" w:rsidP="00CC24C6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 w:rsidRPr="00140EDD">
        <w:rPr>
          <w:i/>
        </w:rPr>
        <w:t>Brányi</w:t>
      </w:r>
      <w:proofErr w:type="spellEnd"/>
      <w:r w:rsidRPr="00140EDD">
        <w:rPr>
          <w:i/>
        </w:rPr>
        <w:t xml:space="preserve"> Tamás</w:t>
      </w:r>
      <w:r w:rsidRPr="00140EDD">
        <w:t xml:space="preserve"> PhD</w:t>
      </w:r>
      <w:r w:rsidRPr="006A3CE2">
        <w:t xml:space="preserve"> fokozatszerzésének megindítását, ezáltal </w:t>
      </w:r>
      <w:proofErr w:type="spellStart"/>
      <w:r>
        <w:t>Brányi</w:t>
      </w:r>
      <w:proofErr w:type="spellEnd"/>
      <w:r>
        <w:t xml:space="preserve"> Tamásnak</w:t>
      </w:r>
      <w:r w:rsidRPr="006A3CE2">
        <w:t xml:space="preserve"> a doktorjelölti cím használatának jogát. </w:t>
      </w:r>
    </w:p>
    <w:p w:rsidR="00CC24C6" w:rsidRPr="00EC14D6" w:rsidRDefault="00CC24C6" w:rsidP="00CC24C6">
      <w:pPr>
        <w:jc w:val="both"/>
        <w:rPr>
          <w:b/>
        </w:rPr>
      </w:pPr>
      <w:r>
        <w:rPr>
          <w:b/>
        </w:rPr>
        <w:t>Határozat: RGDI/TDT-108</w:t>
      </w:r>
      <w:r w:rsidRPr="00EC14D6">
        <w:rPr>
          <w:b/>
        </w:rPr>
        <w:t>/2013</w:t>
      </w:r>
    </w:p>
    <w:p w:rsidR="001158E4" w:rsidRPr="00A62F75" w:rsidRDefault="001158E4" w:rsidP="001158E4">
      <w:pPr>
        <w:jc w:val="both"/>
        <w:rPr>
          <w:b/>
        </w:rPr>
      </w:pPr>
    </w:p>
    <w:p w:rsidR="001158E4" w:rsidRDefault="001158E4" w:rsidP="001158E4">
      <w:pPr>
        <w:rPr>
          <w:b/>
          <w:sz w:val="28"/>
          <w:szCs w:val="28"/>
          <w:u w:val="single"/>
        </w:rPr>
      </w:pPr>
    </w:p>
    <w:p w:rsidR="004B0985" w:rsidRPr="001158E4" w:rsidRDefault="004B0985" w:rsidP="001158E4">
      <w:pPr>
        <w:rPr>
          <w:b/>
          <w:sz w:val="28"/>
          <w:szCs w:val="28"/>
          <w:u w:val="single"/>
        </w:rPr>
      </w:pPr>
      <w:r w:rsidRPr="00776826">
        <w:rPr>
          <w:b/>
          <w:sz w:val="28"/>
          <w:szCs w:val="28"/>
          <w:u w:val="single"/>
        </w:rPr>
        <w:t>A 3. napirendi pont alapján:</w:t>
      </w:r>
    </w:p>
    <w:p w:rsidR="00CC24C6" w:rsidRPr="006A3CE2" w:rsidRDefault="00CC24C6" w:rsidP="00CC24C6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 w:rsidRPr="00140EDD">
        <w:rPr>
          <w:i/>
        </w:rPr>
        <w:t>Horváth Eszter</w:t>
      </w:r>
      <w:r w:rsidRPr="006A3CE2">
        <w:t xml:space="preserve"> </w:t>
      </w:r>
      <w:r>
        <w:t>védésre jelentkezését.</w:t>
      </w:r>
    </w:p>
    <w:p w:rsidR="00CC24C6" w:rsidRDefault="00CC24C6" w:rsidP="00CC24C6">
      <w:pPr>
        <w:jc w:val="both"/>
        <w:rPr>
          <w:b/>
        </w:rPr>
      </w:pPr>
      <w:r w:rsidRPr="0076379E">
        <w:rPr>
          <w:b/>
        </w:rPr>
        <w:t>Határozat: RGDI/TDT-109/2013</w:t>
      </w:r>
    </w:p>
    <w:p w:rsidR="00CC24C6" w:rsidRDefault="00CC24C6" w:rsidP="00CC24C6">
      <w:pPr>
        <w:jc w:val="both"/>
        <w:rPr>
          <w:b/>
        </w:rPr>
      </w:pPr>
    </w:p>
    <w:p w:rsidR="00CC24C6" w:rsidRPr="0076379E" w:rsidRDefault="00CC24C6" w:rsidP="00CC24C6">
      <w:pPr>
        <w:jc w:val="both"/>
        <w:rPr>
          <w:b/>
        </w:rPr>
      </w:pPr>
    </w:p>
    <w:p w:rsidR="00CC24C6" w:rsidRPr="004D4B5A" w:rsidRDefault="00CC24C6" w:rsidP="00CC24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4</w:t>
      </w:r>
      <w:r w:rsidRPr="00F775E2">
        <w:rPr>
          <w:b/>
          <w:sz w:val="28"/>
          <w:szCs w:val="28"/>
          <w:u w:val="single"/>
        </w:rPr>
        <w:t>. napirendi pont alapján:</w:t>
      </w:r>
    </w:p>
    <w:p w:rsidR="00CC24C6" w:rsidRDefault="00CC24C6" w:rsidP="00CC24C6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 w:rsidRPr="00140EDD">
        <w:rPr>
          <w:i/>
        </w:rPr>
        <w:t>Schuchmann</w:t>
      </w:r>
      <w:proofErr w:type="spellEnd"/>
      <w:r w:rsidRPr="00140EDD">
        <w:rPr>
          <w:i/>
        </w:rPr>
        <w:t xml:space="preserve"> Júlia</w:t>
      </w:r>
      <w:r w:rsidRPr="006A3CE2">
        <w:t xml:space="preserve"> </w:t>
      </w:r>
      <w:r>
        <w:t>szigorlati jelentkezését.</w:t>
      </w:r>
    </w:p>
    <w:p w:rsidR="00CC24C6" w:rsidRPr="0076379E" w:rsidRDefault="00CC24C6" w:rsidP="00CC24C6">
      <w:pPr>
        <w:jc w:val="both"/>
        <w:rPr>
          <w:b/>
        </w:rPr>
      </w:pPr>
      <w:r w:rsidRPr="0076379E">
        <w:rPr>
          <w:b/>
        </w:rPr>
        <w:t>Határozat: RGDI/TDT</w:t>
      </w:r>
      <w:r>
        <w:rPr>
          <w:b/>
        </w:rPr>
        <w:t>-110</w:t>
      </w:r>
      <w:r w:rsidRPr="0076379E">
        <w:rPr>
          <w:b/>
        </w:rPr>
        <w:t>/2013</w:t>
      </w:r>
    </w:p>
    <w:p w:rsidR="001158E4" w:rsidRDefault="001158E4" w:rsidP="001158E4">
      <w:pPr>
        <w:jc w:val="both"/>
        <w:rPr>
          <w:b/>
        </w:rPr>
      </w:pPr>
    </w:p>
    <w:p w:rsidR="00CC24C6" w:rsidRDefault="00CC24C6" w:rsidP="001158E4">
      <w:pPr>
        <w:jc w:val="both"/>
        <w:rPr>
          <w:b/>
        </w:rPr>
      </w:pPr>
      <w:bookmarkStart w:id="0" w:name="_GoBack"/>
      <w:bookmarkEnd w:id="0"/>
    </w:p>
    <w:p w:rsidR="00CC24C6" w:rsidRPr="004D4B5A" w:rsidRDefault="00CC24C6" w:rsidP="00CC24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Az 5</w:t>
      </w:r>
      <w:r w:rsidRPr="00F775E2">
        <w:rPr>
          <w:b/>
          <w:sz w:val="28"/>
          <w:szCs w:val="28"/>
          <w:u w:val="single"/>
        </w:rPr>
        <w:t>. napirendi pont alapján:</w:t>
      </w:r>
    </w:p>
    <w:p w:rsidR="00CC24C6" w:rsidRDefault="00CC24C6" w:rsidP="00CC24C6">
      <w:pPr>
        <w:rPr>
          <w:color w:val="000000"/>
        </w:rPr>
      </w:pPr>
      <w:r w:rsidRPr="00140EDD">
        <w:t>A Doktori Iskola Tudományági Doktori Tanácsa egyhangúan</w:t>
      </w:r>
      <w:r>
        <w:t xml:space="preserve"> elfogadta a Működési Szabályzatot és a Tanulmányi- és Vizsgaszabályzatot. </w:t>
      </w:r>
    </w:p>
    <w:p w:rsidR="00CC24C6" w:rsidRPr="0076379E" w:rsidRDefault="00CC24C6" w:rsidP="00CC24C6">
      <w:pPr>
        <w:jc w:val="both"/>
        <w:rPr>
          <w:b/>
        </w:rPr>
      </w:pPr>
      <w:r w:rsidRPr="0076379E">
        <w:rPr>
          <w:b/>
        </w:rPr>
        <w:t>Határozat: RGDI/TDT</w:t>
      </w:r>
      <w:r>
        <w:rPr>
          <w:b/>
        </w:rPr>
        <w:t>-111</w:t>
      </w:r>
      <w:r w:rsidRPr="0076379E">
        <w:rPr>
          <w:b/>
        </w:rPr>
        <w:t>/2013</w:t>
      </w:r>
    </w:p>
    <w:p w:rsidR="00CC24C6" w:rsidRPr="000F12EB" w:rsidRDefault="00CC24C6" w:rsidP="001158E4">
      <w:pPr>
        <w:jc w:val="both"/>
        <w:rPr>
          <w:b/>
        </w:rPr>
      </w:pPr>
    </w:p>
    <w:p w:rsidR="004B0985" w:rsidRPr="006A3CE2" w:rsidRDefault="004B0985" w:rsidP="004B0985"/>
    <w:p w:rsidR="004B0985" w:rsidRDefault="004B0985" w:rsidP="004B0985"/>
    <w:p w:rsidR="004B0985" w:rsidRPr="00F775E2" w:rsidRDefault="004B0985" w:rsidP="004B0985">
      <w:r w:rsidRPr="00F775E2">
        <w:t xml:space="preserve">Győr, 2013. </w:t>
      </w:r>
      <w:r w:rsidR="00CC24C6">
        <w:t>szeptember 23.</w:t>
      </w:r>
    </w:p>
    <w:p w:rsidR="004B0985" w:rsidRDefault="004B0985" w:rsidP="004B0985"/>
    <w:p w:rsidR="004B0985" w:rsidRPr="00F775E2" w:rsidRDefault="004B0985" w:rsidP="004B0985"/>
    <w:p w:rsidR="004750C5" w:rsidRDefault="004750C5" w:rsidP="004750C5">
      <w:pPr>
        <w:jc w:val="both"/>
      </w:pPr>
    </w:p>
    <w:p w:rsidR="005C0D04" w:rsidRPr="009E1657" w:rsidRDefault="005C0D04" w:rsidP="005C0D04">
      <w:r>
        <w:t xml:space="preserve">     </w:t>
      </w:r>
      <w:r w:rsidRPr="009E1657">
        <w:t xml:space="preserve">Prof. Dr. Rechnitzer </w:t>
      </w:r>
      <w:proofErr w:type="gramStart"/>
      <w:r w:rsidRPr="009E1657">
        <w:t>János</w:t>
      </w:r>
      <w:r>
        <w:t xml:space="preserve"> </w:t>
      </w:r>
      <w:r>
        <w:tab/>
      </w:r>
      <w:r>
        <w:tab/>
      </w:r>
      <w:r>
        <w:tab/>
      </w:r>
      <w:r>
        <w:tab/>
      </w:r>
      <w:r w:rsidR="00BA2882">
        <w:t xml:space="preserve">  </w:t>
      </w:r>
      <w:r w:rsidRPr="009E1657">
        <w:t>Dr.</w:t>
      </w:r>
      <w:proofErr w:type="gramEnd"/>
      <w:r w:rsidRPr="009E1657">
        <w:t xml:space="preserve"> Reisinger Adrienn</w:t>
      </w:r>
    </w:p>
    <w:p w:rsidR="005C0D04" w:rsidRDefault="005C0D04" w:rsidP="005C0D04">
      <w:r>
        <w:t xml:space="preserve">  </w:t>
      </w:r>
      <w:proofErr w:type="gramStart"/>
      <w:r w:rsidRPr="009E1657">
        <w:t>egyetemi</w:t>
      </w:r>
      <w:proofErr w:type="gramEnd"/>
      <w:r w:rsidRPr="009E1657">
        <w:t xml:space="preserve"> tanár, iskolavezető</w:t>
      </w:r>
      <w:r>
        <w:t xml:space="preserve">, </w:t>
      </w:r>
      <w:r>
        <w:tab/>
      </w:r>
      <w:r>
        <w:tab/>
        <w:t xml:space="preserve">               </w:t>
      </w:r>
      <w:r w:rsidRPr="009E1657">
        <w:t>titkár</w:t>
      </w:r>
      <w:r>
        <w:t>,</w:t>
      </w:r>
      <w:r w:rsidRPr="009E1657">
        <w:t xml:space="preserve"> SZE RGDI</w:t>
      </w:r>
      <w:r>
        <w:t>, jegyzőkönyvvezető</w:t>
      </w:r>
    </w:p>
    <w:p w:rsidR="004750C5" w:rsidRPr="00CC0A2B" w:rsidRDefault="005C0D04" w:rsidP="00CC0A2B">
      <w:r>
        <w:t xml:space="preserve">     </w:t>
      </w:r>
      <w:proofErr w:type="gramStart"/>
      <w:r>
        <w:t>az</w:t>
      </w:r>
      <w:proofErr w:type="gramEnd"/>
      <w:r>
        <w:t xml:space="preserve"> RGDI tanács elnöke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AC" w:rsidRDefault="004920AC">
      <w:r>
        <w:separator/>
      </w:r>
    </w:p>
  </w:endnote>
  <w:endnote w:type="continuationSeparator" w:id="0">
    <w:p w:rsidR="004920AC" w:rsidRDefault="004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AC" w:rsidRDefault="004920AC">
      <w:r>
        <w:separator/>
      </w:r>
    </w:p>
  </w:footnote>
  <w:footnote w:type="continuationSeparator" w:id="0">
    <w:p w:rsidR="004920AC" w:rsidRDefault="0049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 w:tplc="2C60B7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23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65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1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 w:tplc="BE74E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9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6B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 w:tplc="F6604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2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pStyle w:val="bekezd-franci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 w:tplc="8864D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B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AF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C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 w:tplc="2E9EC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E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4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 w:tplc="566E2F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2E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0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E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0C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 w:tplc="40AA2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6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6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67049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39BE"/>
    <w:rsid w:val="00416D46"/>
    <w:rsid w:val="00466C80"/>
    <w:rsid w:val="00471333"/>
    <w:rsid w:val="004750C5"/>
    <w:rsid w:val="00480D7D"/>
    <w:rsid w:val="0048104F"/>
    <w:rsid w:val="004920AC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47202"/>
    <w:rsid w:val="00755FED"/>
    <w:rsid w:val="00761469"/>
    <w:rsid w:val="00761FBC"/>
    <w:rsid w:val="007728B7"/>
    <w:rsid w:val="0077427A"/>
    <w:rsid w:val="00781036"/>
    <w:rsid w:val="007879CF"/>
    <w:rsid w:val="007B0FF9"/>
    <w:rsid w:val="008471FA"/>
    <w:rsid w:val="00853297"/>
    <w:rsid w:val="00854D49"/>
    <w:rsid w:val="008668A0"/>
    <w:rsid w:val="00875303"/>
    <w:rsid w:val="008A2515"/>
    <w:rsid w:val="008B180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56C9"/>
    <w:rsid w:val="00A019E7"/>
    <w:rsid w:val="00A04B02"/>
    <w:rsid w:val="00A32500"/>
    <w:rsid w:val="00AD4F61"/>
    <w:rsid w:val="00B17804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6EE1"/>
    <w:rsid w:val="00C533E9"/>
    <w:rsid w:val="00C82890"/>
    <w:rsid w:val="00CA4524"/>
    <w:rsid w:val="00CB1D1E"/>
    <w:rsid w:val="00CC0A2B"/>
    <w:rsid w:val="00CC24C6"/>
    <w:rsid w:val="00CD5896"/>
    <w:rsid w:val="00CD7B71"/>
    <w:rsid w:val="00CE4D61"/>
    <w:rsid w:val="00CF3EE6"/>
    <w:rsid w:val="00D03564"/>
    <w:rsid w:val="00D33CDA"/>
    <w:rsid w:val="00D94C2A"/>
    <w:rsid w:val="00DA56BE"/>
    <w:rsid w:val="00DF75EB"/>
    <w:rsid w:val="00E034FD"/>
    <w:rsid w:val="00E42CDA"/>
    <w:rsid w:val="00E674CB"/>
    <w:rsid w:val="00E942AB"/>
    <w:rsid w:val="00EA3F25"/>
    <w:rsid w:val="00EF1D6A"/>
    <w:rsid w:val="00F518B5"/>
    <w:rsid w:val="00F5396E"/>
    <w:rsid w:val="00F5476D"/>
    <w:rsid w:val="00FA2DBE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DCD-8B8F-4546-B68D-95FB8444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3</cp:revision>
  <cp:lastPrinted>2011-02-22T12:12:00Z</cp:lastPrinted>
  <dcterms:created xsi:type="dcterms:W3CDTF">2013-10-05T06:27:00Z</dcterms:created>
  <dcterms:modified xsi:type="dcterms:W3CDTF">2013-10-05T06:28:00Z</dcterms:modified>
</cp:coreProperties>
</file>